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4E60" w14:textId="6E2119E8" w:rsidR="002A62CB" w:rsidRPr="00B56CF4" w:rsidRDefault="000532BD" w:rsidP="00B56CF4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C332C1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C332C1">
        <w:rPr>
          <w:rFonts w:ascii="Calibri" w:hAnsi="Calibri" w:cs="Arial"/>
          <w:b/>
          <w:lang w:eastAsia="x-none"/>
        </w:rPr>
        <w:t>4</w:t>
      </w:r>
      <w:r w:rsidRPr="00C332C1">
        <w:rPr>
          <w:rFonts w:ascii="Calibri" w:hAnsi="Calibri" w:cs="Arial"/>
          <w:b/>
          <w:lang w:eastAsia="x-none"/>
        </w:rPr>
        <w:t xml:space="preserve"> </w:t>
      </w:r>
      <w:r w:rsidR="00DD21E6" w:rsidRPr="00C332C1">
        <w:rPr>
          <w:rFonts w:ascii="Calibri" w:hAnsi="Calibri" w:cs="Arial"/>
          <w:b/>
          <w:lang w:eastAsia="x-none"/>
        </w:rPr>
        <w:t>zadávací dokumentace</w:t>
      </w: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EA87C9B" w14:textId="726E5BBC" w:rsidR="00462F94" w:rsidRDefault="0046474C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46474C">
        <w:rPr>
          <w:rFonts w:ascii="Calibri" w:hAnsi="Calibri" w:cs="Calibri"/>
          <w:b/>
          <w:bCs/>
        </w:rPr>
        <w:t>NPK, a.s. - softwarová a servisní podpora aplikačního softwaru ALVAO</w:t>
      </w:r>
    </w:p>
    <w:p w14:paraId="56002D4E" w14:textId="77777777" w:rsidR="00200837" w:rsidRPr="00D76663" w:rsidRDefault="00200837" w:rsidP="00B56CF4">
      <w:pPr>
        <w:pStyle w:val="Zkladntext2"/>
        <w:spacing w:line="276" w:lineRule="auto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6F290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46474C" w14:paraId="185477FA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734146" w14:textId="3A71951E" w:rsidR="0046474C" w:rsidRPr="0046474C" w:rsidRDefault="0046474C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6474C">
              <w:rPr>
                <w:rFonts w:ascii="Verdana" w:hAnsi="Verdana" w:cs="Arial"/>
                <w:b/>
                <w:bCs/>
                <w:sz w:val="20"/>
                <w:szCs w:val="20"/>
              </w:rPr>
              <w:t>Osoba oprávněná jednat jménem nebo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256D" w14:textId="57267F0C" w:rsidR="0046474C" w:rsidRDefault="0046474C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B810D90" w14:textId="77777777" w:rsidR="0046474C" w:rsidRDefault="0046474C" w:rsidP="0046474C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čestně prohlašujeme, že:</w:t>
      </w:r>
    </w:p>
    <w:p w14:paraId="00F22A87" w14:textId="582F3AE9" w:rsidR="0046474C" w:rsidRPr="00947079" w:rsidRDefault="0046474C" w:rsidP="0046474C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</w:t>
      </w:r>
      <w:r w:rsidRPr="0046474C">
        <w:rPr>
          <w:rFonts w:ascii="Calibri" w:hAnsi="Calibri"/>
        </w:rPr>
        <w:t xml:space="preserve"> č. 134/2016 Sb. o zadávání veřejných zakázek, v platném znění,</w:t>
      </w:r>
      <w:r>
        <w:rPr>
          <w:rFonts w:ascii="Calibri" w:hAnsi="Calibri"/>
        </w:rPr>
        <w:t xml:space="preserve"> </w:t>
      </w:r>
      <w:r w:rsidRPr="00947079">
        <w:rPr>
          <w:rFonts w:ascii="Calibri" w:hAnsi="Calibri"/>
        </w:rPr>
        <w:t xml:space="preserve">v plném rozsahu dle zadávacích podmínek </w:t>
      </w:r>
      <w:r>
        <w:rPr>
          <w:rFonts w:ascii="Calibri" w:hAnsi="Calibri"/>
        </w:rPr>
        <w:t xml:space="preserve">veřejné zakázky </w:t>
      </w:r>
    </w:p>
    <w:p w14:paraId="65562F05" w14:textId="39B94E4B" w:rsidR="0046474C" w:rsidRPr="00947079" w:rsidRDefault="0046474C" w:rsidP="0046474C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</w:t>
      </w:r>
      <w:r w:rsidRPr="0046474C">
        <w:rPr>
          <w:rFonts w:ascii="Calibri" w:hAnsi="Calibri"/>
        </w:rPr>
        <w:t xml:space="preserve"> č. 134/2016 Sb. o zadávání veřejných zakázek, v platném znění,</w:t>
      </w:r>
      <w:r>
        <w:rPr>
          <w:rFonts w:ascii="Calibri" w:hAnsi="Calibri"/>
        </w:rPr>
        <w:t xml:space="preserve"> </w:t>
      </w:r>
      <w:r w:rsidRPr="00947079">
        <w:rPr>
          <w:rFonts w:ascii="Calibri" w:hAnsi="Calibri"/>
        </w:rPr>
        <w:t xml:space="preserve">v plném rozsahu dle zadávacích podmínek </w:t>
      </w:r>
      <w:r>
        <w:rPr>
          <w:rFonts w:ascii="Calibri" w:hAnsi="Calibri"/>
        </w:rPr>
        <w:t xml:space="preserve">veřejné zakázky 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1ACD43E" w14:textId="77777777" w:rsidR="00B56CF4" w:rsidRDefault="00B56CF4" w:rsidP="000532BD">
      <w:pPr>
        <w:tabs>
          <w:tab w:val="center" w:pos="7230"/>
        </w:tabs>
        <w:spacing w:line="276" w:lineRule="auto"/>
        <w:jc w:val="both"/>
        <w:rPr>
          <w:rFonts w:cs="Arial"/>
        </w:rPr>
      </w:pPr>
    </w:p>
    <w:p w14:paraId="2874E2CF" w14:textId="06EBDDE8" w:rsidR="00FF7529" w:rsidRDefault="00B56CF4" w:rsidP="000532BD">
      <w:pPr>
        <w:tabs>
          <w:tab w:val="center" w:pos="7230"/>
        </w:tabs>
        <w:spacing w:line="276" w:lineRule="auto"/>
        <w:jc w:val="both"/>
        <w:rPr>
          <w:rFonts w:cs="Arial"/>
        </w:rPr>
      </w:pPr>
      <w:r>
        <w:rPr>
          <w:rFonts w:cs="Arial"/>
        </w:rPr>
        <w:t>V ……………………………….. dne ………………….</w:t>
      </w:r>
    </w:p>
    <w:p w14:paraId="3FFBF4C8" w14:textId="7E570285" w:rsidR="00B56CF4" w:rsidRDefault="00B56C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B08AAC4" w14:textId="77777777" w:rsidR="00B56CF4" w:rsidRDefault="00B56C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0A1F242" w14:textId="04B53CA2" w:rsidR="0046474C" w:rsidRDefault="0046474C" w:rsidP="0046474C">
      <w:pPr>
        <w:tabs>
          <w:tab w:val="center" w:pos="7230"/>
        </w:tabs>
        <w:spacing w:line="276" w:lineRule="auto"/>
        <w:jc w:val="right"/>
        <w:rPr>
          <w:rFonts w:ascii="Calibri" w:hAnsi="Calibri"/>
        </w:rPr>
      </w:pPr>
      <w:r w:rsidRPr="008743D0">
        <w:rPr>
          <w:rFonts w:ascii="Calibri" w:hAnsi="Calibri"/>
        </w:rPr>
        <w:t>…………………………………………………………………</w:t>
      </w:r>
    </w:p>
    <w:p w14:paraId="61AF1E20" w14:textId="77777777" w:rsidR="0046474C" w:rsidRPr="008743D0" w:rsidRDefault="0046474C" w:rsidP="0046474C">
      <w:pPr>
        <w:spacing w:line="276" w:lineRule="auto"/>
        <w:jc w:val="right"/>
        <w:rPr>
          <w:rFonts w:ascii="Calibri" w:hAnsi="Calibri"/>
          <w:i/>
          <w:lang w:val="x-none" w:eastAsia="x-none"/>
        </w:rPr>
      </w:pPr>
      <w:r>
        <w:rPr>
          <w:rFonts w:ascii="Calibri" w:hAnsi="Calibri"/>
          <w:i/>
          <w:lang w:eastAsia="x-none"/>
        </w:rPr>
        <w:t>P</w:t>
      </w:r>
      <w:r w:rsidRPr="008743D0">
        <w:rPr>
          <w:rFonts w:ascii="Calibri" w:hAnsi="Calibri"/>
          <w:i/>
          <w:lang w:val="x-none" w:eastAsia="x-none"/>
        </w:rPr>
        <w:t xml:space="preserve">odpis osoby oprávněná jednat </w:t>
      </w:r>
      <w:r>
        <w:rPr>
          <w:rFonts w:ascii="Calibri" w:hAnsi="Calibri"/>
          <w:i/>
          <w:lang w:eastAsia="x-none"/>
        </w:rPr>
        <w:t xml:space="preserve">jménem nebo </w:t>
      </w:r>
      <w:r w:rsidRPr="008743D0">
        <w:rPr>
          <w:rFonts w:ascii="Calibri" w:hAnsi="Calibri"/>
          <w:i/>
          <w:lang w:val="x-none" w:eastAsia="x-none"/>
        </w:rPr>
        <w:t xml:space="preserve">za </w:t>
      </w:r>
      <w:r>
        <w:rPr>
          <w:rFonts w:ascii="Calibri" w:hAnsi="Calibri"/>
          <w:i/>
          <w:lang w:eastAsia="x-none"/>
        </w:rPr>
        <w:t>ú</w:t>
      </w:r>
      <w:r w:rsidRPr="008743D0">
        <w:rPr>
          <w:rFonts w:ascii="Calibri" w:hAnsi="Calibri"/>
          <w:i/>
          <w:lang w:eastAsia="x-none"/>
        </w:rPr>
        <w:t>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B56CF4">
      <w:headerReference w:type="default" r:id="rId8"/>
      <w:headerReference w:type="first" r:id="rId9"/>
      <w:footerReference w:type="first" r:id="rId10"/>
      <w:pgSz w:w="11906" w:h="16838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313735E1">
          <wp:simplePos x="0" y="0"/>
          <wp:positionH relativeFrom="margin">
            <wp:posOffset>4084955</wp:posOffset>
          </wp:positionH>
          <wp:positionV relativeFrom="paragraph">
            <wp:posOffset>-291465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2ED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0837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2F94"/>
    <w:rsid w:val="0046474C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E7E62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17CE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751B"/>
    <w:rsid w:val="00840232"/>
    <w:rsid w:val="00854F3F"/>
    <w:rsid w:val="00862771"/>
    <w:rsid w:val="008656A5"/>
    <w:rsid w:val="00872A3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6CF4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32C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19F3"/>
    <w:rsid w:val="00CD4266"/>
    <w:rsid w:val="00CD6C49"/>
    <w:rsid w:val="00CF600E"/>
    <w:rsid w:val="00D05E17"/>
    <w:rsid w:val="00D25010"/>
    <w:rsid w:val="00D67FE1"/>
    <w:rsid w:val="00D76663"/>
    <w:rsid w:val="00D77C01"/>
    <w:rsid w:val="00D77CFC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2021-08-08T08:40:00Z</dcterms:modified>
</cp:coreProperties>
</file>